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F8" w:rsidRDefault="00A70CF8" w:rsidP="00A70CF8">
      <w:pPr>
        <w:shd w:val="clear" w:color="auto" w:fill="FFFFFF"/>
        <w:tabs>
          <w:tab w:val="left" w:pos="538"/>
        </w:tabs>
        <w:spacing w:before="235" w:line="360" w:lineRule="auto"/>
        <w:ind w:left="567" w:right="283"/>
        <w:jc w:val="both"/>
        <w:rPr>
          <w:rFonts w:ascii="Arial" w:hAnsi="Arial"/>
          <w:b/>
          <w:bCs/>
          <w:sz w:val="24"/>
          <w:szCs w:val="24"/>
        </w:rPr>
      </w:pPr>
      <w:r>
        <w:rPr>
          <w:rFonts w:ascii="Arial" w:hAnsi="Arial" w:cs="Arial"/>
          <w:b/>
          <w:bCs/>
          <w:spacing w:val="-1"/>
          <w:sz w:val="24"/>
          <w:szCs w:val="24"/>
        </w:rPr>
        <w:t>1.2.</w:t>
      </w:r>
      <w:r>
        <w:rPr>
          <w:rFonts w:ascii="Arial" w:hAnsi="Arial" w:cs="Arial"/>
          <w:b/>
          <w:bCs/>
          <w:sz w:val="24"/>
          <w:szCs w:val="24"/>
        </w:rPr>
        <w:tab/>
        <w:t>KURUMUN TAR</w:t>
      </w:r>
      <w:r>
        <w:rPr>
          <w:rFonts w:ascii="Arial" w:hAnsi="Arial"/>
          <w:b/>
          <w:bCs/>
          <w:sz w:val="24"/>
          <w:szCs w:val="24"/>
        </w:rPr>
        <w:t>İ</w:t>
      </w:r>
      <w:r>
        <w:rPr>
          <w:rFonts w:ascii="Arial" w:hAnsi="Arial" w:cs="Arial"/>
          <w:b/>
          <w:bCs/>
          <w:sz w:val="24"/>
          <w:szCs w:val="24"/>
        </w:rPr>
        <w:t>H</w:t>
      </w:r>
      <w:r>
        <w:rPr>
          <w:rFonts w:ascii="Arial" w:hAnsi="Arial"/>
          <w:b/>
          <w:bCs/>
          <w:sz w:val="24"/>
          <w:szCs w:val="24"/>
        </w:rPr>
        <w:t>Ç</w:t>
      </w:r>
      <w:r>
        <w:rPr>
          <w:rFonts w:ascii="Arial" w:hAnsi="Arial" w:cs="Arial"/>
          <w:b/>
          <w:bCs/>
          <w:sz w:val="24"/>
          <w:szCs w:val="24"/>
        </w:rPr>
        <w:t>ES</w:t>
      </w:r>
      <w:r>
        <w:rPr>
          <w:rFonts w:ascii="Arial" w:hAnsi="Arial"/>
          <w:b/>
          <w:bCs/>
          <w:sz w:val="24"/>
          <w:szCs w:val="24"/>
        </w:rPr>
        <w:t>İ</w:t>
      </w:r>
    </w:p>
    <w:p w:rsidR="00A70CF8" w:rsidRPr="00263562" w:rsidRDefault="00A70CF8" w:rsidP="00A70CF8">
      <w:pPr>
        <w:pStyle w:val="NormalWeb"/>
        <w:spacing w:line="360" w:lineRule="auto"/>
        <w:ind w:left="567" w:right="283"/>
        <w:jc w:val="both"/>
        <w:rPr>
          <w:rStyle w:val="Gl"/>
          <w:rFonts w:ascii="Arial" w:hAnsi="Arial" w:cs="Arial"/>
          <w:b w:val="0"/>
        </w:rPr>
      </w:pPr>
      <w:r w:rsidRPr="00263562">
        <w:rPr>
          <w:rStyle w:val="Gl"/>
          <w:rFonts w:ascii="Arial" w:hAnsi="Arial" w:cs="Arial"/>
          <w:b w:val="0"/>
        </w:rPr>
        <w:t xml:space="preserve">Okulumuz </w:t>
      </w:r>
      <w:r w:rsidRPr="00A70CF8">
        <w:rPr>
          <w:rStyle w:val="style21"/>
          <w:rFonts w:ascii="Arial" w:hAnsi="Arial" w:cs="Arial"/>
          <w:b w:val="0"/>
          <w:color w:val="auto"/>
        </w:rPr>
        <w:t>1999</w:t>
      </w:r>
      <w:r w:rsidRPr="00263562">
        <w:rPr>
          <w:rStyle w:val="Gl"/>
          <w:rFonts w:ascii="Arial" w:hAnsi="Arial" w:cs="Arial"/>
          <w:b w:val="0"/>
        </w:rPr>
        <w:t xml:space="preserve"> yılında Türkiye Cumhuriyeti Hükümeti ile İslam Kalkınma Bankası arasında yapılan anlaşma gereğince Bulgaristan’dan  göç eden Müslüman Türk mülteciler için ülkenin muhtelif yerlerinde inşa edilen sosyal hizmet binalarının yapılması amacıyla T.C. Hükümetine özel yardım fonundan hibe edilen para ile Orhangazi Belediyesi  tarafından tahsis edilen arsa üzerine inşa edilmiştir. Okulun bünyesinde</w:t>
      </w:r>
      <w:r>
        <w:rPr>
          <w:rStyle w:val="Gl"/>
          <w:rFonts w:ascii="Arial" w:hAnsi="Arial" w:cs="Arial"/>
          <w:b w:val="0"/>
        </w:rPr>
        <w:t xml:space="preserve"> 16 derslik yanında</w:t>
      </w:r>
      <w:r w:rsidR="00111B0F">
        <w:rPr>
          <w:rStyle w:val="Gl"/>
          <w:rFonts w:ascii="Arial" w:hAnsi="Arial" w:cs="Arial"/>
          <w:b w:val="0"/>
        </w:rPr>
        <w:t xml:space="preserve"> 2 adet Ana Sınıfı,</w:t>
      </w:r>
      <w:r w:rsidRPr="00263562">
        <w:rPr>
          <w:rStyle w:val="Gl"/>
          <w:rFonts w:ascii="Arial" w:hAnsi="Arial" w:cs="Arial"/>
          <w:b w:val="0"/>
        </w:rPr>
        <w:t xml:space="preserve"> </w:t>
      </w:r>
      <w:r w:rsidR="00111B0F">
        <w:rPr>
          <w:rStyle w:val="Gl"/>
          <w:rFonts w:ascii="Arial" w:hAnsi="Arial" w:cs="Arial"/>
          <w:b w:val="0"/>
        </w:rPr>
        <w:t>1</w:t>
      </w:r>
      <w:r>
        <w:rPr>
          <w:rStyle w:val="Gl"/>
          <w:rFonts w:ascii="Arial" w:hAnsi="Arial" w:cs="Arial"/>
          <w:b w:val="0"/>
        </w:rPr>
        <w:t xml:space="preserve">00 kişilik </w:t>
      </w:r>
      <w:r w:rsidRPr="00263562">
        <w:rPr>
          <w:rStyle w:val="Gl"/>
          <w:rFonts w:ascii="Arial" w:hAnsi="Arial" w:cs="Arial"/>
          <w:b w:val="0"/>
        </w:rPr>
        <w:t xml:space="preserve">çok amaçlı salon, </w:t>
      </w:r>
      <w:r w:rsidR="00111B0F">
        <w:rPr>
          <w:rStyle w:val="Gl"/>
          <w:rFonts w:ascii="Arial" w:hAnsi="Arial" w:cs="Arial"/>
          <w:b w:val="0"/>
        </w:rPr>
        <w:t>Kütüphane ve Zeka Oyunları Odası</w:t>
      </w:r>
      <w:r w:rsidRPr="00263562">
        <w:rPr>
          <w:rStyle w:val="Gl"/>
          <w:rFonts w:ascii="Arial" w:hAnsi="Arial" w:cs="Arial"/>
          <w:b w:val="0"/>
        </w:rPr>
        <w:t>,</w:t>
      </w:r>
      <w:r>
        <w:rPr>
          <w:rStyle w:val="Gl"/>
          <w:rFonts w:ascii="Arial" w:hAnsi="Arial" w:cs="Arial"/>
          <w:b w:val="0"/>
        </w:rPr>
        <w:t xml:space="preserve"> </w:t>
      </w:r>
      <w:r w:rsidR="00111B0F">
        <w:rPr>
          <w:rStyle w:val="Gl"/>
          <w:rFonts w:ascii="Arial" w:hAnsi="Arial" w:cs="Arial"/>
          <w:b w:val="0"/>
        </w:rPr>
        <w:t>Drama Atölyes, Spor O</w:t>
      </w:r>
      <w:r>
        <w:rPr>
          <w:rStyle w:val="Gl"/>
          <w:rFonts w:ascii="Arial" w:hAnsi="Arial" w:cs="Arial"/>
          <w:b w:val="0"/>
        </w:rPr>
        <w:t>dası</w:t>
      </w:r>
      <w:r w:rsidR="00111B0F">
        <w:rPr>
          <w:rStyle w:val="Gl"/>
          <w:rFonts w:ascii="Arial" w:hAnsi="Arial" w:cs="Arial"/>
          <w:b w:val="0"/>
        </w:rPr>
        <w:t xml:space="preserve"> Atölyesi</w:t>
      </w:r>
      <w:r>
        <w:rPr>
          <w:rStyle w:val="Gl"/>
          <w:rFonts w:ascii="Arial" w:hAnsi="Arial" w:cs="Arial"/>
          <w:b w:val="0"/>
        </w:rPr>
        <w:t xml:space="preserve">, </w:t>
      </w:r>
      <w:r w:rsidR="00111B0F">
        <w:rPr>
          <w:rStyle w:val="Gl"/>
          <w:rFonts w:ascii="Arial" w:hAnsi="Arial" w:cs="Arial"/>
          <w:b w:val="0"/>
        </w:rPr>
        <w:t xml:space="preserve">Robotik ve Kodlama Atölyesi </w:t>
      </w:r>
      <w:r w:rsidRPr="00263562">
        <w:rPr>
          <w:rStyle w:val="Gl"/>
          <w:rFonts w:ascii="Arial" w:hAnsi="Arial" w:cs="Arial"/>
          <w:b w:val="0"/>
        </w:rPr>
        <w:t>bulunmaktadır.</w:t>
      </w:r>
      <w:r>
        <w:rPr>
          <w:rStyle w:val="Gl"/>
          <w:rFonts w:ascii="Arial" w:hAnsi="Arial" w:cs="Arial"/>
          <w:b w:val="0"/>
        </w:rPr>
        <w:t xml:space="preserve"> Ayrıca okul bahçesinde futbol, voleybol ve basketbol sahaları mevcuttur.</w:t>
      </w:r>
      <w:r w:rsidR="001B6EC2">
        <w:rPr>
          <w:rStyle w:val="Gl"/>
          <w:rFonts w:ascii="Arial" w:hAnsi="Arial" w:cs="Arial"/>
          <w:b w:val="0"/>
        </w:rPr>
        <w:t>Okulumuz 2019-2020 yılı eğitim öğretimde tekli eğitime dönmüştür.</w:t>
      </w:r>
    </w:p>
    <w:p w:rsidR="00FA3875" w:rsidRDefault="00FA3875"/>
    <w:sectPr w:rsidR="00FA3875" w:rsidSect="00CD79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70CF8"/>
    <w:rsid w:val="00111B0F"/>
    <w:rsid w:val="001B6EC2"/>
    <w:rsid w:val="00A70CF8"/>
    <w:rsid w:val="00CD794B"/>
    <w:rsid w:val="00FA38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70CF8"/>
    <w:pPr>
      <w:spacing w:before="150" w:after="225" w:line="240" w:lineRule="auto"/>
    </w:pPr>
    <w:rPr>
      <w:rFonts w:ascii="Times New Roman" w:eastAsia="Times New Roman" w:hAnsi="Times New Roman" w:cs="Times New Roman"/>
      <w:sz w:val="24"/>
      <w:szCs w:val="24"/>
    </w:rPr>
  </w:style>
  <w:style w:type="character" w:styleId="Gl">
    <w:name w:val="Strong"/>
    <w:basedOn w:val="VarsaylanParagrafYazTipi"/>
    <w:qFormat/>
    <w:rsid w:val="00A70CF8"/>
    <w:rPr>
      <w:b/>
      <w:bCs/>
    </w:rPr>
  </w:style>
  <w:style w:type="character" w:customStyle="1" w:styleId="style21">
    <w:name w:val="style21"/>
    <w:basedOn w:val="VarsaylanParagrafYazTipi"/>
    <w:rsid w:val="00A70CF8"/>
    <w:rPr>
      <w:b/>
      <w:bCs/>
      <w:color w:val="FFFF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639</Characters>
  <Application>Microsoft Office Word</Application>
  <DocSecurity>0</DocSecurity>
  <Lines>5</Lines>
  <Paragraphs>1</Paragraphs>
  <ScaleCrop>false</ScaleCrop>
  <Company>NeC</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2017-10-16T10:47:00Z</cp:lastPrinted>
  <dcterms:created xsi:type="dcterms:W3CDTF">2017-10-16T10:47:00Z</dcterms:created>
  <dcterms:modified xsi:type="dcterms:W3CDTF">2020-01-23T16:12:00Z</dcterms:modified>
</cp:coreProperties>
</file>